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AC6F" w14:textId="3474968E" w:rsidR="00A30192" w:rsidRDefault="00A30192" w:rsidP="00A301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C0911C" w14:textId="77777777" w:rsidR="00A30192" w:rsidRDefault="00A30192" w:rsidP="00A301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106323" w14:textId="054A6BF1" w:rsidR="00DE4854" w:rsidRPr="00A30192" w:rsidRDefault="00937723" w:rsidP="00A301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19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A30192" w:rsidRPr="00A30192">
        <w:rPr>
          <w:rFonts w:ascii="Times New Roman" w:hAnsi="Times New Roman" w:cs="Times New Roman"/>
          <w:b/>
          <w:sz w:val="24"/>
          <w:szCs w:val="24"/>
          <w:u w:val="single"/>
        </w:rPr>
        <w:t>ECISÃO</w:t>
      </w:r>
    </w:p>
    <w:p w14:paraId="066B8185" w14:textId="318BE2F9" w:rsidR="00A30192" w:rsidRDefault="00A30192" w:rsidP="00A30192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</w:p>
    <w:p w14:paraId="5E8F316A" w14:textId="77777777" w:rsidR="00A30192" w:rsidRPr="00174FC9" w:rsidRDefault="00A30192" w:rsidP="00A30192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</w:p>
    <w:p w14:paraId="1ADC7FF8" w14:textId="4B730B8C" w:rsidR="00A30192" w:rsidRDefault="00A30192" w:rsidP="00A30192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Trata-se de decisão onde não havendo apresentação de recursos das empresas participantes, r</w:t>
      </w:r>
      <w:r>
        <w:rPr>
          <w:rFonts w:ascii="Times New Roman" w:hAnsi="Times New Roman" w:cs="Times New Roman"/>
        </w:rPr>
        <w:t>atifica-se o resultado preliminar, consoli</w:t>
      </w:r>
      <w:bookmarkStart w:id="0" w:name="_GoBack"/>
      <w:bookmarkEnd w:id="0"/>
      <w:r>
        <w:rPr>
          <w:rFonts w:ascii="Times New Roman" w:hAnsi="Times New Roman" w:cs="Times New Roman"/>
        </w:rPr>
        <w:t>dando, assim, o resultado definitivo do Chamamento Público AR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nº 01/2019, que concluiu pela seleção da proposta apresentada pela organização Viva Rio.</w:t>
      </w:r>
    </w:p>
    <w:p w14:paraId="1826110E" w14:textId="77777777" w:rsidR="00A30192" w:rsidRDefault="00A30192" w:rsidP="00A30192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07691643" w14:textId="77777777" w:rsidR="00A30192" w:rsidRDefault="00A30192" w:rsidP="00A30192">
      <w:pPr>
        <w:pStyle w:val="Default"/>
        <w:jc w:val="both"/>
        <w:rPr>
          <w:rFonts w:ascii="Times New Roman" w:hAnsi="Times New Roman" w:cs="Times New Roman"/>
        </w:rPr>
      </w:pPr>
    </w:p>
    <w:p w14:paraId="6587C973" w14:textId="77777777" w:rsidR="00A30192" w:rsidRDefault="00A30192" w:rsidP="00A30192">
      <w:pPr>
        <w:pStyle w:val="Default"/>
        <w:jc w:val="both"/>
        <w:rPr>
          <w:rFonts w:ascii="Times New Roman" w:hAnsi="Times New Roman" w:cs="Times New Roman"/>
        </w:rPr>
      </w:pPr>
    </w:p>
    <w:p w14:paraId="25483B10" w14:textId="4C996997" w:rsidR="00A30192" w:rsidRDefault="00A30192" w:rsidP="00A3019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Niterói,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2020.</w:t>
      </w:r>
    </w:p>
    <w:p w14:paraId="6D35AFD2" w14:textId="3FA6F71C" w:rsidR="00901543" w:rsidRDefault="00901543" w:rsidP="00AB16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8E278" w14:textId="77777777" w:rsidR="0052318A" w:rsidRPr="00D1748D" w:rsidRDefault="0052318A" w:rsidP="00AB16E2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2624743"/>
      <w:r w:rsidRPr="00D174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B69D947" w14:textId="77777777" w:rsidR="001451E5" w:rsidRPr="00D1748D" w:rsidRDefault="001451E5" w:rsidP="00AB16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48D">
        <w:rPr>
          <w:rFonts w:ascii="Times New Roman" w:hAnsi="Times New Roman" w:cs="Times New Roman"/>
          <w:sz w:val="24"/>
          <w:szCs w:val="24"/>
        </w:rPr>
        <w:t>Rita de Cassia Ramos Ferreira</w:t>
      </w:r>
    </w:p>
    <w:p w14:paraId="7218D0F2" w14:textId="320B6D38" w:rsidR="00C3735A" w:rsidRPr="00D1748D" w:rsidRDefault="00C3735A" w:rsidP="00AB16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48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Comissão de Seleção</w:t>
      </w:r>
    </w:p>
    <w:p w14:paraId="5699D93C" w14:textId="64AFCE65" w:rsidR="0052318A" w:rsidRPr="00D1748D" w:rsidRDefault="00C3735A" w:rsidP="00AB16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48D">
        <w:rPr>
          <w:rFonts w:ascii="Times New Roman" w:hAnsi="Times New Roman" w:cs="Times New Roman"/>
          <w:sz w:val="24"/>
          <w:szCs w:val="24"/>
        </w:rPr>
        <w:t xml:space="preserve">Matrícula </w:t>
      </w:r>
      <w:r w:rsidR="001451E5" w:rsidRPr="00D1748D">
        <w:rPr>
          <w:rFonts w:ascii="Times New Roman" w:hAnsi="Times New Roman" w:cs="Times New Roman"/>
          <w:sz w:val="24"/>
          <w:szCs w:val="24"/>
        </w:rPr>
        <w:t>236.552-6</w:t>
      </w:r>
    </w:p>
    <w:bookmarkEnd w:id="1"/>
    <w:p w14:paraId="5209D51D" w14:textId="32FA2922" w:rsidR="00D00E82" w:rsidRPr="00D1748D" w:rsidRDefault="00D00E82" w:rsidP="00AB1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0E82" w:rsidRPr="00D174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8F42" w14:textId="77777777" w:rsidR="00752B19" w:rsidRDefault="00752B19" w:rsidP="00937723">
      <w:pPr>
        <w:spacing w:after="0" w:line="240" w:lineRule="auto"/>
      </w:pPr>
      <w:r>
        <w:separator/>
      </w:r>
    </w:p>
  </w:endnote>
  <w:endnote w:type="continuationSeparator" w:id="0">
    <w:p w14:paraId="239DFAFA" w14:textId="77777777" w:rsidR="00752B19" w:rsidRDefault="00752B19" w:rsidP="009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96985" w14:textId="77777777" w:rsidR="00752B19" w:rsidRDefault="00752B19" w:rsidP="00937723">
      <w:pPr>
        <w:spacing w:after="0" w:line="240" w:lineRule="auto"/>
      </w:pPr>
      <w:r>
        <w:separator/>
      </w:r>
    </w:p>
  </w:footnote>
  <w:footnote w:type="continuationSeparator" w:id="0">
    <w:p w14:paraId="7AF7C3BA" w14:textId="77777777" w:rsidR="00752B19" w:rsidRDefault="00752B19" w:rsidP="0093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3E97" w14:textId="7602628E" w:rsidR="00937723" w:rsidRDefault="00937723" w:rsidP="0093772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B0882E" wp14:editId="5D651C95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BE024" w14:textId="52D20B43" w:rsidR="00D63EDE" w:rsidRDefault="00D63EDE" w:rsidP="00937723">
    <w:pPr>
      <w:pStyle w:val="Cabealho"/>
      <w:jc w:val="center"/>
    </w:pPr>
    <w:r>
      <w:t>ADMINSTRAÇÃO REGIONAL DE JURUJUBA</w:t>
    </w:r>
  </w:p>
  <w:p w14:paraId="5F06F4C9" w14:textId="77777777" w:rsidR="00D63EDE" w:rsidRDefault="00D63EDE" w:rsidP="00937723">
    <w:pPr>
      <w:pStyle w:val="Cabealho"/>
      <w:jc w:val="center"/>
    </w:pPr>
  </w:p>
  <w:tbl>
    <w:tblPr>
      <w:tblW w:w="851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8"/>
      <w:gridCol w:w="2102"/>
      <w:gridCol w:w="1984"/>
      <w:gridCol w:w="1712"/>
    </w:tblGrid>
    <w:tr w:rsidR="00937723" w:rsidRPr="002A2AF1" w14:paraId="743850DA" w14:textId="77777777" w:rsidTr="00C54106">
      <w:trPr>
        <w:trHeight w:val="701"/>
      </w:trPr>
      <w:tc>
        <w:tcPr>
          <w:tcW w:w="27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18E173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Processo n.º</w:t>
          </w:r>
        </w:p>
        <w:p w14:paraId="738DD443" w14:textId="7F4559A8" w:rsidR="00937723" w:rsidRPr="002A2AF1" w:rsidRDefault="00D63EDE" w:rsidP="00C54106">
          <w:pPr>
            <w:tabs>
              <w:tab w:val="center" w:pos="633"/>
            </w:tabs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030</w:t>
          </w:r>
          <w:r w:rsidR="00501CDA">
            <w:rPr>
              <w:rFonts w:ascii="Times New Roman" w:hAnsi="Times New Roman" w:cs="Times New Roman"/>
              <w:bCs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028023</w:t>
          </w:r>
          <w:r w:rsidR="004921C0">
            <w:rPr>
              <w:rFonts w:ascii="Times New Roman" w:hAnsi="Times New Roman" w:cs="Times New Roman"/>
              <w:bCs/>
              <w:sz w:val="24"/>
              <w:szCs w:val="24"/>
            </w:rPr>
            <w:t>/2019</w:t>
          </w:r>
        </w:p>
      </w:tc>
      <w:tc>
        <w:tcPr>
          <w:tcW w:w="21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15063A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Data</w:t>
          </w:r>
        </w:p>
        <w:p w14:paraId="789CAA85" w14:textId="60AFA9AE" w:rsidR="00937723" w:rsidRPr="002A2AF1" w:rsidRDefault="00D63EDE" w:rsidP="00C54106">
          <w:pPr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21</w:t>
          </w:r>
          <w:r w:rsidR="00501CDA">
            <w:rPr>
              <w:rFonts w:ascii="Times New Roman" w:hAnsi="Times New Roman" w:cs="Times New Roman"/>
              <w:bCs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10</w:t>
          </w:r>
          <w:r w:rsidR="00C45734">
            <w:rPr>
              <w:rFonts w:ascii="Times New Roman" w:hAnsi="Times New Roman" w:cs="Times New Roman"/>
              <w:bCs/>
              <w:sz w:val="24"/>
              <w:szCs w:val="24"/>
            </w:rPr>
            <w:t>/2019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D46AD26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Rubrica</w:t>
          </w:r>
        </w:p>
      </w:tc>
      <w:tc>
        <w:tcPr>
          <w:tcW w:w="17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6D55F6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Folhas</w:t>
          </w:r>
        </w:p>
        <w:p w14:paraId="7C8778F5" w14:textId="77777777" w:rsidR="00937723" w:rsidRPr="002A2AF1" w:rsidRDefault="00937723" w:rsidP="00C5410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</w:tbl>
  <w:p w14:paraId="2F82B328" w14:textId="77777777" w:rsidR="00937723" w:rsidRDefault="00937723" w:rsidP="0093772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3"/>
    <w:rsid w:val="00042E5F"/>
    <w:rsid w:val="0006297F"/>
    <w:rsid w:val="00100965"/>
    <w:rsid w:val="00100BAF"/>
    <w:rsid w:val="0010442D"/>
    <w:rsid w:val="00141742"/>
    <w:rsid w:val="001451E5"/>
    <w:rsid w:val="001D66E0"/>
    <w:rsid w:val="001D6AA9"/>
    <w:rsid w:val="001F34DB"/>
    <w:rsid w:val="00224B68"/>
    <w:rsid w:val="00233FF3"/>
    <w:rsid w:val="002601C6"/>
    <w:rsid w:val="002625DC"/>
    <w:rsid w:val="00280671"/>
    <w:rsid w:val="002A4790"/>
    <w:rsid w:val="003248F3"/>
    <w:rsid w:val="00347544"/>
    <w:rsid w:val="00360F73"/>
    <w:rsid w:val="00370D26"/>
    <w:rsid w:val="00394152"/>
    <w:rsid w:val="003B4895"/>
    <w:rsid w:val="003E1FF4"/>
    <w:rsid w:val="003E7F39"/>
    <w:rsid w:val="004554F5"/>
    <w:rsid w:val="00491BC5"/>
    <w:rsid w:val="004921C0"/>
    <w:rsid w:val="004E49AD"/>
    <w:rsid w:val="00501CDA"/>
    <w:rsid w:val="0052318A"/>
    <w:rsid w:val="005424AD"/>
    <w:rsid w:val="005562F9"/>
    <w:rsid w:val="005A7CF1"/>
    <w:rsid w:val="005B33B1"/>
    <w:rsid w:val="006E3CCA"/>
    <w:rsid w:val="00706AE8"/>
    <w:rsid w:val="00706D37"/>
    <w:rsid w:val="00740B38"/>
    <w:rsid w:val="0075156C"/>
    <w:rsid w:val="00752B19"/>
    <w:rsid w:val="00785C2F"/>
    <w:rsid w:val="007A4608"/>
    <w:rsid w:val="00804247"/>
    <w:rsid w:val="00853374"/>
    <w:rsid w:val="00854405"/>
    <w:rsid w:val="0086393B"/>
    <w:rsid w:val="0086659D"/>
    <w:rsid w:val="008A151F"/>
    <w:rsid w:val="008B2880"/>
    <w:rsid w:val="008F1D2B"/>
    <w:rsid w:val="00901543"/>
    <w:rsid w:val="0091444B"/>
    <w:rsid w:val="00937723"/>
    <w:rsid w:val="009A430C"/>
    <w:rsid w:val="00A16807"/>
    <w:rsid w:val="00A30192"/>
    <w:rsid w:val="00A57EDE"/>
    <w:rsid w:val="00AB16E2"/>
    <w:rsid w:val="00AC42E4"/>
    <w:rsid w:val="00AE7E5A"/>
    <w:rsid w:val="00B343C7"/>
    <w:rsid w:val="00B972D3"/>
    <w:rsid w:val="00BA3A29"/>
    <w:rsid w:val="00BA7C9A"/>
    <w:rsid w:val="00BC6D9F"/>
    <w:rsid w:val="00BF060B"/>
    <w:rsid w:val="00C11C94"/>
    <w:rsid w:val="00C3735A"/>
    <w:rsid w:val="00C45734"/>
    <w:rsid w:val="00C66BFA"/>
    <w:rsid w:val="00C91E18"/>
    <w:rsid w:val="00CC59E8"/>
    <w:rsid w:val="00D00E82"/>
    <w:rsid w:val="00D1748D"/>
    <w:rsid w:val="00D450C1"/>
    <w:rsid w:val="00D54D30"/>
    <w:rsid w:val="00D63EDE"/>
    <w:rsid w:val="00DA5B43"/>
    <w:rsid w:val="00DA6FBD"/>
    <w:rsid w:val="00DB445F"/>
    <w:rsid w:val="00DC4ABF"/>
    <w:rsid w:val="00DE4854"/>
    <w:rsid w:val="00E33CCB"/>
    <w:rsid w:val="00E552E9"/>
    <w:rsid w:val="00E751B0"/>
    <w:rsid w:val="00EC668B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E720"/>
  <w15:docId w15:val="{D0CEBFAB-C4D7-4A88-8BD1-0C31EF7A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723"/>
  </w:style>
  <w:style w:type="paragraph" w:styleId="Rodap">
    <w:name w:val="footer"/>
    <w:basedOn w:val="Normal"/>
    <w:link w:val="RodapChar"/>
    <w:uiPriority w:val="99"/>
    <w:unhideWhenUsed/>
    <w:rsid w:val="0093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723"/>
  </w:style>
  <w:style w:type="paragraph" w:styleId="Textodebalo">
    <w:name w:val="Balloon Text"/>
    <w:basedOn w:val="Normal"/>
    <w:link w:val="TextodebaloChar"/>
    <w:uiPriority w:val="99"/>
    <w:semiHidden/>
    <w:unhideWhenUsed/>
    <w:rsid w:val="0093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7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318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318A"/>
    <w:rPr>
      <w:color w:val="605E5C"/>
      <w:shd w:val="clear" w:color="auto" w:fill="E1DFDD"/>
    </w:rPr>
  </w:style>
  <w:style w:type="paragraph" w:customStyle="1" w:styleId="Default">
    <w:name w:val="Default"/>
    <w:rsid w:val="00A30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Catarina Nae Yen Kuo</dc:creator>
  <cp:lastModifiedBy>Usuario</cp:lastModifiedBy>
  <cp:revision>2</cp:revision>
  <cp:lastPrinted>2019-09-12T16:53:00Z</cp:lastPrinted>
  <dcterms:created xsi:type="dcterms:W3CDTF">2020-07-09T16:56:00Z</dcterms:created>
  <dcterms:modified xsi:type="dcterms:W3CDTF">2020-07-09T16:56:00Z</dcterms:modified>
</cp:coreProperties>
</file>