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3C" w:rsidRDefault="0054139A"/>
    <w:p w:rsidR="0054139A" w:rsidRDefault="0054139A"/>
    <w:p w:rsidR="0054139A" w:rsidRPr="009C3119" w:rsidRDefault="0054139A" w:rsidP="0054139A">
      <w:pPr>
        <w:pStyle w:val="NormalWeb"/>
        <w:shd w:val="clear" w:color="auto" w:fill="FFFFFF"/>
        <w:spacing w:line="235" w:lineRule="atLeast"/>
        <w:ind w:right="12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DIVULGAÇÃO DO </w:t>
      </w:r>
      <w:proofErr w:type="gramStart"/>
      <w:r w:rsidRPr="009C3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RESULTADO FINAL</w:t>
      </w:r>
      <w:proofErr w:type="gramEnd"/>
      <w:r w:rsidRPr="009C3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HOMOLOGAÇÃO E CONVOCAÇÃO PARA APRESENTAÇÃO DE DOCUMENTOS - CHAMAMENTO PÚBLICO Nº 1/2018- Processo: 190000099/2018</w:t>
      </w:r>
    </w:p>
    <w:p w:rsidR="0054139A" w:rsidRPr="009C3119" w:rsidRDefault="0054139A" w:rsidP="0054139A">
      <w:pPr>
        <w:pStyle w:val="NormalWeb"/>
        <w:shd w:val="clear" w:color="auto" w:fill="FFFFFF"/>
        <w:spacing w:line="235" w:lineRule="atLeast"/>
        <w:ind w:right="1275"/>
        <w:jc w:val="both"/>
        <w:rPr>
          <w:rFonts w:ascii="Times New Roman" w:hAnsi="Times New Roman" w:cs="Times New Roman"/>
          <w:color w:val="000000"/>
        </w:rPr>
      </w:pPr>
    </w:p>
    <w:p w:rsidR="0054139A" w:rsidRPr="009C3119" w:rsidRDefault="0054139A" w:rsidP="0054139A">
      <w:pPr>
        <w:pStyle w:val="NormalWeb"/>
        <w:shd w:val="clear" w:color="auto" w:fill="FFFFFF"/>
        <w:spacing w:after="240" w:line="276" w:lineRule="atLeast"/>
        <w:jc w:val="both"/>
        <w:rPr>
          <w:rFonts w:ascii="Times New Roman" w:hAnsi="Times New Roman" w:cs="Times New Roman"/>
          <w:color w:val="000000"/>
        </w:rPr>
      </w:pPr>
      <w:r w:rsidRPr="009C3119">
        <w:rPr>
          <w:rFonts w:ascii="Times New Roman" w:hAnsi="Times New Roman" w:cs="Times New Roman"/>
          <w:color w:val="000000"/>
          <w:sz w:val="24"/>
          <w:szCs w:val="24"/>
        </w:rPr>
        <w:t>A Presidente da Comissão de Seleção do Chamamento Público nº 01/2018, em atenção à inabilitação da Organização da Sociedade Civil (OSC) VIVA RIO, publicada no Diário Oficial em 03 de julho de 2019, convoca o segundo lugar ECOS - Esporte, Cidadania e Oportunidades Sociais para apresentação dos documentos exigidos no item 7.2 do Edital.</w:t>
      </w:r>
    </w:p>
    <w:p w:rsidR="0054139A" w:rsidRDefault="0054139A" w:rsidP="0054139A">
      <w:pPr>
        <w:pStyle w:val="NormalWeb"/>
        <w:shd w:val="clear" w:color="auto" w:fill="FFFFFF"/>
        <w:spacing w:line="23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139A" w:rsidRPr="009C3119" w:rsidRDefault="0054139A" w:rsidP="0054139A">
      <w:pPr>
        <w:pStyle w:val="NormalWeb"/>
        <w:shd w:val="clear" w:color="auto" w:fill="FFFFFF"/>
        <w:spacing w:line="235" w:lineRule="atLeast"/>
        <w:jc w:val="center"/>
        <w:rPr>
          <w:rFonts w:ascii="Times New Roman" w:hAnsi="Times New Roman" w:cs="Times New Roman"/>
          <w:color w:val="000000"/>
        </w:rPr>
      </w:pPr>
      <w:r w:rsidRPr="009C3119">
        <w:rPr>
          <w:rFonts w:ascii="Times New Roman" w:hAnsi="Times New Roman" w:cs="Times New Roman"/>
          <w:color w:val="000000"/>
          <w:sz w:val="24"/>
          <w:szCs w:val="24"/>
        </w:rPr>
        <w:t>MARILIA SORRINI PEREZ ORTIZ</w:t>
      </w:r>
      <w:bookmarkStart w:id="0" w:name="_GoBack"/>
      <w:bookmarkEnd w:id="0"/>
    </w:p>
    <w:p w:rsidR="0054139A" w:rsidRDefault="0054139A" w:rsidP="0054139A">
      <w:pPr>
        <w:pStyle w:val="NormalWeb"/>
        <w:shd w:val="clear" w:color="auto" w:fill="FFFFFF"/>
        <w:spacing w:line="23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119">
        <w:rPr>
          <w:rFonts w:ascii="Times New Roman" w:hAnsi="Times New Roman" w:cs="Times New Roman"/>
          <w:color w:val="000000"/>
          <w:sz w:val="24"/>
          <w:szCs w:val="24"/>
        </w:rPr>
        <w:t>Presidente da Comissão</w:t>
      </w:r>
    </w:p>
    <w:p w:rsidR="0054139A" w:rsidRDefault="0054139A" w:rsidP="0054139A">
      <w:pPr>
        <w:pStyle w:val="NormalWeb"/>
        <w:shd w:val="clear" w:color="auto" w:fill="FFFFFF"/>
        <w:spacing w:line="23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139A" w:rsidRPr="0054139A" w:rsidRDefault="0054139A" w:rsidP="0054139A">
      <w:pPr>
        <w:pStyle w:val="NormalWeb"/>
        <w:shd w:val="clear" w:color="auto" w:fill="FFFFFF"/>
        <w:spacing w:line="235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541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Publicado no Diário Oficial do Município em: 17 de julho de 2019</w:t>
      </w:r>
    </w:p>
    <w:p w:rsidR="0054139A" w:rsidRPr="009C3119" w:rsidRDefault="0054139A" w:rsidP="0054139A">
      <w:pPr>
        <w:rPr>
          <w:rFonts w:ascii="Times New Roman" w:hAnsi="Times New Roman" w:cs="Times New Roman"/>
        </w:rPr>
      </w:pPr>
    </w:p>
    <w:p w:rsidR="0054139A" w:rsidRDefault="0054139A" w:rsidP="0054139A"/>
    <w:p w:rsidR="0054139A" w:rsidRDefault="0054139A"/>
    <w:sectPr w:rsidR="00541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9A"/>
    <w:rsid w:val="0054139A"/>
    <w:rsid w:val="006B4342"/>
    <w:rsid w:val="0079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E3C5"/>
  <w15:chartTrackingRefBased/>
  <w15:docId w15:val="{69738374-DA42-4E18-9B5F-110F7DCF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39A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Sorrini Peres Ortiz</dc:creator>
  <cp:keywords/>
  <dc:description/>
  <cp:lastModifiedBy>Marilia Sorrini Peres Ortiz</cp:lastModifiedBy>
  <cp:revision>1</cp:revision>
  <dcterms:created xsi:type="dcterms:W3CDTF">2019-07-29T16:02:00Z</dcterms:created>
  <dcterms:modified xsi:type="dcterms:W3CDTF">2019-07-29T16:05:00Z</dcterms:modified>
</cp:coreProperties>
</file>